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评选推荐表</w:t>
      </w:r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698"/>
        <w:gridCol w:w="144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标    题</w:t>
            </w:r>
          </w:p>
        </w:tc>
        <w:tc>
          <w:tcPr>
            <w:tcW w:w="697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以甲基红溴甲酚氯为指示剂的碳酸氢钠含量的测定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作者姓名</w:t>
            </w:r>
          </w:p>
        </w:tc>
        <w:tc>
          <w:tcPr>
            <w:tcW w:w="169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陈坚</w:t>
            </w:r>
          </w:p>
        </w:tc>
        <w:tc>
          <w:tcPr>
            <w:tcW w:w="14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18055213738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单    位</w:t>
            </w:r>
          </w:p>
        </w:tc>
        <w:tc>
          <w:tcPr>
            <w:tcW w:w="697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蚌埠科技工程学校（蚌埠技师学院）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绍</w:t>
            </w:r>
          </w:p>
        </w:tc>
        <w:tc>
          <w:tcPr>
            <w:tcW w:w="6970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spacing w:line="405" w:lineRule="atLeast"/>
              <w:ind w:left="840" w:hanging="840" w:hangingChars="3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基红溴甲酚氯的变色过程较为复杂，经历了好几种颜色的变化，这就考验了学生的操作能力和技巧。主要内容是实验原理和实验用品的准备，基本滴定的操作技巧和方法，还有指示剂的变色过程和节点，最后对于实验结果的处理，得出结论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 专 家 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 组 意 见</w:t>
            </w:r>
          </w:p>
        </w:tc>
        <w:tc>
          <w:tcPr>
            <w:tcW w:w="697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专家组组长签名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4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 教 育 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教 研 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 推 进 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697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市教育局职教研究室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年   月    日                                            </w:t>
            </w:r>
          </w:p>
        </w:tc>
      </w:tr>
    </w:tbl>
    <w:p>
      <w:pPr>
        <w:widowControl/>
        <w:wordWrap w:val="0"/>
        <w:spacing w:line="420" w:lineRule="exact"/>
        <w:ind w:firstLine="64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 </w:t>
      </w:r>
    </w:p>
    <w:p>
      <w:pPr>
        <w:widowControl/>
        <w:wordWrap w:val="0"/>
        <w:spacing w:line="420" w:lineRule="exact"/>
        <w:ind w:firstLine="64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                     蚌埠市教育科学研究所</w:t>
      </w:r>
    </w:p>
    <w:p>
      <w:pPr>
        <w:widowControl/>
        <w:wordWrap w:val="0"/>
        <w:spacing w:line="420" w:lineRule="exact"/>
      </w:pP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                         201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15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日</w:t>
      </w:r>
    </w:p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教学软件</w:t>
      </w:r>
      <w:r>
        <w:rPr>
          <w:rFonts w:hint="eastAsia" w:ascii="黑体" w:hAnsi="黑体" w:eastAsia="黑体" w:cs="黑体"/>
          <w:b/>
          <w:sz w:val="32"/>
          <w:szCs w:val="32"/>
        </w:rPr>
        <w:t>情况说明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该教学软件中含有两段视频，分别是实验操作的前半部分和后半部分，视频配有背景旁白介绍，在编辑状态或者在播放状态时，每段视频的正下方有播放按钮，或者直接点击视频区域也可以实现播放功能。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教学软件中，每页都有文字及图片的动画播放效果，需要点击才能实现动画过渡的效果。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D1"/>
    <w:rsid w:val="002D47B4"/>
    <w:rsid w:val="00683ED1"/>
    <w:rsid w:val="00A4499A"/>
    <w:rsid w:val="083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Lines>1</Lines>
  <Paragraphs>1</Paragraphs>
  <TotalTime>0</TotalTime>
  <ScaleCrop>false</ScaleCrop>
  <LinksUpToDate>false</LinksUpToDate>
  <CharactersWithSpaces>135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2019-05-15T11:18:00Z</dcterms:created>
  <dc:creator>陈 坚</dc:creator>
  <cp:lastModifiedBy>Administrator</cp:lastModifiedBy>
  <dcterms:modified xsi:type="dcterms:W3CDTF">2019-06-19T04:39:04Z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